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4AF7" w:rsidRPr="00834AF7" w:rsidRDefault="00834AF7" w:rsidP="00834AF7">
      <w:pPr>
        <w:shd w:val="clear" w:color="auto" w:fill="FFFFFF"/>
        <w:spacing w:before="120" w:after="12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  <w:bookmarkStart w:id="0" w:name="i122385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лекция 2</w:t>
      </w:r>
    </w:p>
    <w:p w:rsidR="00834AF7" w:rsidRPr="00834AF7" w:rsidRDefault="00834AF7" w:rsidP="00834AF7">
      <w:pPr>
        <w:shd w:val="clear" w:color="auto" w:fill="FFFFFF"/>
        <w:spacing w:before="120" w:after="12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834A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</w:t>
      </w:r>
      <w:r w:rsidRPr="00834A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1</w:t>
      </w:r>
      <w:r w:rsidRPr="00834AF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ОСНОВНЫЕ ЗАДАЧИ И ФУНКЦИИ ДОРОЖНО-ЭКСПЛУАТАЦИОННОЙ СЛУЖБЫ</w:t>
      </w:r>
      <w:bookmarkEnd w:id="0"/>
    </w:p>
    <w:p w:rsidR="00834AF7" w:rsidRPr="00834AF7" w:rsidRDefault="00834AF7" w:rsidP="00834A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4A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Дорожно-эксплуатационная служба предназначена для обеспечения, поддержания и при необходимости повышения уровня транспортно-эксплуатационного состояния автомобильных дорог. Функции дорожно-эксплуатационной службы регламентируются техническими правилами ремонта и содержания автомобильных дорог, которые предусматривают осуществление ею следующих основных функциональных обязанностей:</w:t>
      </w:r>
    </w:p>
    <w:p w:rsidR="00834AF7" w:rsidRPr="00834AF7" w:rsidRDefault="00834AF7" w:rsidP="00834AF7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4A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государственный учет и паспортизация автомобильных дорог и дорожных сооружений, учет движения, диагностика и оценка состояния, создание и развитие автоматизированного банка данных о состоянии дорог и мостов;</w:t>
      </w:r>
    </w:p>
    <w:p w:rsidR="00834AF7" w:rsidRPr="00834AF7" w:rsidRDefault="00834AF7" w:rsidP="00834AF7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4A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обеспечение требуемого технического и эксплуатационного уровня дорог и дорожных сооружений, безопасности движения транспорта и пешеходов;</w:t>
      </w:r>
    </w:p>
    <w:p w:rsidR="00834AF7" w:rsidRPr="00834AF7" w:rsidRDefault="00834AF7" w:rsidP="00834AF7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4A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и выполнение работ по содержанию и ремонту, архитектурному оформлению и благоустройству дорог в соответствии с действующей классификацией работ по ремонту и содержанию автомобильных дорог общего пользования;</w:t>
      </w:r>
    </w:p>
    <w:p w:rsidR="00834AF7" w:rsidRPr="00834AF7" w:rsidRDefault="00834AF7" w:rsidP="00834AF7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4A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в постоянной исправности и обеспечение эффективного использования основных фондов, предназначенных для эксплуатации автомобильных дорог;</w:t>
      </w:r>
    </w:p>
    <w:p w:rsidR="00834AF7" w:rsidRPr="00834AF7" w:rsidRDefault="00834AF7" w:rsidP="00834AF7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4A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принятие необходимых мер по предотвращению перерывов и ограничений движения, сезонных деформаций и разрушений дорог и искусственных сооружений, по ликвидации последствий стихийных бедствий, своевременное информирование участников движения и заинтересованных организаций об условиях движения на дорогах;</w:t>
      </w:r>
    </w:p>
    <w:p w:rsidR="00834AF7" w:rsidRPr="00834AF7" w:rsidRDefault="00834AF7" w:rsidP="00834AF7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4A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обеспечение совместно с соответствующими органами охраны дорог и дорожных сооружений контроля за соблюдением Правил пользования и охраны автомобильных дорог и дорожных сооружений;</w:t>
      </w:r>
    </w:p>
    <w:p w:rsidR="00834AF7" w:rsidRPr="00834AF7" w:rsidRDefault="00834AF7" w:rsidP="00834AF7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4A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обеспечение мероприятий по созданию здоровых и безопасных условий труда в подразделениях дорожной службы.</w:t>
      </w:r>
    </w:p>
    <w:p w:rsidR="00834AF7" w:rsidRPr="00834AF7" w:rsidRDefault="00834AF7" w:rsidP="00834A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4A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Одной из основных обязанностей организации, занимающейся содержанием дорог, является обеспечение сохранности дорог, которое включает в себя комплекс мероприятий по предупреждению преждевременного разрушения и износа проезжей части, земляного полотна, искусственных сооружений и обустройства дорог, а также по сохранению их текущего транспортно-эксплуатационного состояния, экономии и пополнения финансовых ресурсов дорожных фондов на ремонтно-восстановительные работы.</w:t>
      </w:r>
    </w:p>
    <w:p w:rsidR="00834AF7" w:rsidRPr="00834AF7" w:rsidRDefault="00834AF7" w:rsidP="00834A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4A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Органы управления дорогами выдают разрешения на пропуск тяжеловесных автотранспортных средств (кроме международного автомобильного сообщения), а также организуют и обеспечивают безопасность в соответствии с положениями действующей Инструкции по перевозке крупногабаритных и тяжеловесных грузов автомобильным транспортом по дорогам 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есублики</w:t>
      </w:r>
      <w:r w:rsidRPr="00834A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Казахстан</w:t>
      </w:r>
      <w:r w:rsidRPr="00834A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834AF7" w:rsidRPr="00834AF7" w:rsidRDefault="00834AF7" w:rsidP="00834A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4A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Органы, осуществляющие управление автомобильными дорогами:</w:t>
      </w:r>
    </w:p>
    <w:p w:rsidR="00834AF7" w:rsidRPr="00834AF7" w:rsidRDefault="00834AF7" w:rsidP="00834AF7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4A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целях обеспечения сохранности автомобильных дорог устанавливают начало и окончание периода временного ограничения движения на обслуживаемой сети автомобильных дорог в расчетный период года (весной);</w:t>
      </w:r>
    </w:p>
    <w:p w:rsidR="00834AF7" w:rsidRPr="00834AF7" w:rsidRDefault="00834AF7" w:rsidP="00834AF7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4A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оповещают через средства массовой информации заинтересованные предприятия, учреждения и частных лиц о порядке введения временного ограничения движения по обслуживаемой сети автомобильных дорог;</w:t>
      </w:r>
    </w:p>
    <w:p w:rsidR="00834AF7" w:rsidRPr="00834AF7" w:rsidRDefault="00834AF7" w:rsidP="00834AF7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4A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организуют контроль за проездом транспортных средств, а также установкой необходимых дорожных знаков.</w:t>
      </w:r>
    </w:p>
    <w:p w:rsidR="00834AF7" w:rsidRPr="00834AF7" w:rsidRDefault="00834AF7" w:rsidP="00834A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4A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Органы управления дорогами выполняют работы по государственному учету, паспортизации и инвентаризации дорог. К проведению технического учета, паспортизации и инвентаризации могут привлекаться на договорной основе научно-исследовательские, проектно-изыскательские, учебные и другие специализированные организации, имеющие лицензии на проведение подобных работ.</w:t>
      </w:r>
    </w:p>
    <w:p w:rsidR="00834AF7" w:rsidRPr="00834AF7" w:rsidRDefault="00834AF7" w:rsidP="00834A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4A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Организации и подразделения дорожно-эксплуатационной службы должны располагать объективными данными о фактических значениях транспортно-эксплуатационных показателей автомобильных дорог, характеристик их технического уровня и эксплуатационного состояния, в том числе в различные периоды года. Эти данные необходимо систематизировать, обобщать и накапливать в виде линейных документов, основными из которых являются:</w:t>
      </w:r>
    </w:p>
    <w:p w:rsidR="00834AF7" w:rsidRPr="00834AF7" w:rsidRDefault="00834AF7" w:rsidP="00834AF7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4A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паспорт дороги с линейным графиком и сводными таблицами размеров и характеристик конструктивных элементов, технических и экономических показателей;</w:t>
      </w:r>
    </w:p>
    <w:p w:rsidR="00834AF7" w:rsidRPr="00834AF7" w:rsidRDefault="00834AF7" w:rsidP="00834AF7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4A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линейные графики комплексного показателя транспортно-эксплуатационного состояния автомобильной дороги, сезонные линейные графики коэффициентов аварийности и пропускной способности;</w:t>
      </w:r>
    </w:p>
    <w:p w:rsidR="00834AF7" w:rsidRPr="00834AF7" w:rsidRDefault="00834AF7" w:rsidP="00834AF7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4A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график зимнего содержания дорог с указанием сведений о </w:t>
      </w:r>
      <w:proofErr w:type="spellStart"/>
      <w:r w:rsidRPr="00834A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снегозаносимых</w:t>
      </w:r>
      <w:proofErr w:type="spellEnd"/>
      <w:r w:rsidRPr="00834A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участках, данных об отложениях снега на контрольных снегомерных пунктах;</w:t>
      </w:r>
    </w:p>
    <w:p w:rsidR="00834AF7" w:rsidRPr="00834AF7" w:rsidRDefault="00834AF7" w:rsidP="00834AF7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4A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карточки мостов и труб, мостовые книги больших мостов и мостовая книга средних и малых мостов;</w:t>
      </w:r>
    </w:p>
    <w:p w:rsidR="00834AF7" w:rsidRPr="00834AF7" w:rsidRDefault="00834AF7" w:rsidP="00834AF7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4A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карточки линейных зданий;</w:t>
      </w:r>
    </w:p>
    <w:p w:rsidR="00834AF7" w:rsidRPr="00834AF7" w:rsidRDefault="00834AF7" w:rsidP="00834AF7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4A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журналы промеров толщины и измерений прочности дорожной одежды;</w:t>
      </w:r>
    </w:p>
    <w:p w:rsidR="00834AF7" w:rsidRPr="00834AF7" w:rsidRDefault="00834AF7" w:rsidP="00834AF7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4A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журналы и графики учета движения;</w:t>
      </w:r>
    </w:p>
    <w:p w:rsidR="00834AF7" w:rsidRPr="00834AF7" w:rsidRDefault="00834AF7" w:rsidP="00834AF7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4A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акты периодического сезонного осмотра дороги;</w:t>
      </w:r>
    </w:p>
    <w:p w:rsidR="00834AF7" w:rsidRPr="00834AF7" w:rsidRDefault="00834AF7" w:rsidP="00834AF7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4A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проектно-сметные документы на работы по ремонту дороги, а также акты приемки этих работ;</w:t>
      </w:r>
    </w:p>
    <w:p w:rsidR="00834AF7" w:rsidRPr="00834AF7" w:rsidRDefault="00834AF7" w:rsidP="00834AF7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4A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различные формы бухгалтерской и статистической отчетности, представляемой в установленном порядке.</w:t>
      </w:r>
    </w:p>
    <w:p w:rsidR="00834AF7" w:rsidRPr="00834AF7" w:rsidRDefault="00834AF7" w:rsidP="00834A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4A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Наиболее эффективным способом сбора, обработки и хранения информации о дороге и ее состоянии является создание и практическое использование автоматизированного банка данных на основе электронно-вычислительной техники.</w:t>
      </w:r>
    </w:p>
    <w:p w:rsidR="00834AF7" w:rsidRPr="00834AF7" w:rsidRDefault="00834AF7" w:rsidP="00834A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4A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Вместе с тем дорожно-эксплуатационная служба должна проводить ежедневный визуальный осмотр и наблюдение за состоянием дороги и дорожных сооружений, периодически проводить инструментальную проверку состояния дорог и дорожных сооружений, в том числе оценку прочности дорожной одежды и определение коэффициента прочности, проверку грузоподъемности мостов и их общего технического состояния, выполняемую мостоиспытательными станциями.</w:t>
      </w:r>
    </w:p>
    <w:p w:rsidR="00834AF7" w:rsidRPr="00834AF7" w:rsidRDefault="00834AF7" w:rsidP="00834AF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4AF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Организации дорожной службы должны постоянно взаимодействовать с местными административными органами и смежными организациями, в том числе с органами ГИБДД, местными метеорологическими станциями, сельскохозяйственными и лесными организациями, органами связи, автотранспортными и другими предприятиями и организациями.</w:t>
      </w:r>
      <w:bookmarkStart w:id="1" w:name="_GoBack"/>
      <w:bookmarkEnd w:id="1"/>
    </w:p>
    <w:sectPr w:rsidR="00834AF7" w:rsidRPr="00834A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C7CA2"/>
    <w:multiLevelType w:val="hybridMultilevel"/>
    <w:tmpl w:val="612E9034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3DDD137D"/>
    <w:multiLevelType w:val="hybridMultilevel"/>
    <w:tmpl w:val="BDB67E4E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75726BF6"/>
    <w:multiLevelType w:val="hybridMultilevel"/>
    <w:tmpl w:val="118A49DC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8D0"/>
    <w:rsid w:val="004E38D0"/>
    <w:rsid w:val="00834AF7"/>
    <w:rsid w:val="00853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B4386E"/>
  <w15:chartTrackingRefBased/>
  <w15:docId w15:val="{0E338ACC-4FB5-4843-9E5F-6835D3404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834AF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834AF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a3">
    <w:name w:val="a3"/>
    <w:basedOn w:val="a"/>
    <w:rsid w:val="00834A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00">
    <w:name w:val="a0"/>
    <w:basedOn w:val="a"/>
    <w:rsid w:val="00834A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10"/>
    <w:basedOn w:val="a"/>
    <w:rsid w:val="00834A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34A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361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866</Words>
  <Characters>4937</Characters>
  <Application>Microsoft Office Word</Application>
  <DocSecurity>0</DocSecurity>
  <Lines>41</Lines>
  <Paragraphs>11</Paragraphs>
  <ScaleCrop>false</ScaleCrop>
  <Company/>
  <LinksUpToDate>false</LinksUpToDate>
  <CharactersWithSpaces>5792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2020-05-06T14:26:00Z</dcterms:created>
  <dcterms:modified xsi:type="dcterms:W3CDTF">2020-05-06T14:31:00Z</dcterms:modified>
</cp:coreProperties>
</file>